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rPr>
          <w:rFonts w:ascii="Times New Roman" w:hAnsi="Times New Roman" w:cs="Times New Roman"/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395"/>
                <wp:effectExtent l="0" t="0" r="0" b="0"/>
                <wp:docPr id="1" name="Рисунок 1" descr="Логотип Росреестр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Логотип Росреестр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72690" cy="747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1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Использование земельных участков в соответствии 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с видами разрешенного использования</w:t>
      </w:r>
      <w:r>
        <w:rPr>
          <w:rFonts w:ascii="Times New Roman" w:hAnsi="Times New Roman" w:eastAsia="Times New Roman" w:cs="Times New Roman"/>
          <w:color w:val="000000"/>
          <w:sz w:val="24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1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Напоминаем, что 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участка.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831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участка, если такой вид разрешенного использования установлен регламентами использования земель дополн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ительно к основному виду разрешенного использования земельного участка. Использование земельного участка исключительно в соответствии со вспомогательным видом разрешенного использования не допускается.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831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292c2f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Специалист-эксперт Тальменского отдела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Управления Росреестра по Алтайскому краю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Ю.В. Смарыгина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ind w:firstLine="567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Noto Sans Devanagari">
    <w:panose1 w:val="020B0502040504020204"/>
  </w:font>
  <w:font w:name="Cambria">
    <w:panose1 w:val="0204050305040603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0"/>
      <w:outlineLvl w:val="0"/>
    </w:pPr>
    <w:rPr>
      <w:rFonts w:ascii="Cambria" w:hAnsi="Cambria" w:eastAsia="Arial" w:cs="Arial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 w:eastAsia="Arial" w:cs="Arial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84">
    <w:name w:val="Heading 3"/>
    <w:basedOn w:val="781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basedOn w:val="813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basedOn w:val="813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basedOn w:val="813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basedOn w:val="81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basedOn w:val="8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basedOn w:val="8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basedOn w:val="81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basedOn w:val="81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basedOn w:val="81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basedOn w:val="813"/>
    <w:uiPriority w:val="10"/>
    <w:qFormat/>
    <w:rPr>
      <w:sz w:val="48"/>
      <w:szCs w:val="48"/>
    </w:rPr>
  </w:style>
  <w:style w:type="character" w:styleId="801">
    <w:name w:val="Subtitle Char"/>
    <w:basedOn w:val="813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basedOn w:val="813"/>
    <w:uiPriority w:val="99"/>
    <w:qFormat/>
  </w:style>
  <w:style w:type="character" w:styleId="805">
    <w:name w:val="Footer Char"/>
    <w:basedOn w:val="813"/>
    <w:uiPriority w:val="99"/>
    <w:qFormat/>
  </w:style>
  <w:style w:type="character" w:styleId="806">
    <w:name w:val="Caption Char"/>
    <w:uiPriority w:val="99"/>
    <w:qFormat/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 w:default="1">
    <w:name w:val="Default Paragraph Font"/>
    <w:uiPriority w:val="1"/>
    <w:semiHidden/>
    <w:unhideWhenUsed/>
    <w:qFormat/>
  </w:style>
  <w:style w:type="character" w:styleId="814" w:customStyle="1">
    <w:name w:val="Заголовок 3 Знак"/>
    <w:basedOn w:val="813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15">
    <w:name w:val="Hyperlink"/>
    <w:basedOn w:val="813"/>
    <w:unhideWhenUsed/>
    <w:rPr>
      <w:color w:val="0000ff"/>
      <w:u w:val="single"/>
    </w:rPr>
  </w:style>
  <w:style w:type="character" w:styleId="816" w:customStyle="1">
    <w:name w:val="Текст выноски Знак"/>
    <w:basedOn w:val="813"/>
    <w:uiPriority w:val="99"/>
    <w:semiHidden/>
    <w:qFormat/>
    <w:rPr>
      <w:rFonts w:ascii="Tahoma" w:hAnsi="Tahoma" w:cs="Tahoma"/>
      <w:sz w:val="16"/>
      <w:szCs w:val="16"/>
    </w:rPr>
  </w:style>
  <w:style w:type="character" w:styleId="817" w:customStyle="1">
    <w:name w:val="Заголовок 1 Знак"/>
    <w:basedOn w:val="813"/>
    <w:uiPriority w:val="9"/>
    <w:qFormat/>
    <w:rPr>
      <w:rFonts w:ascii="Cambria" w:hAnsi="Cambria" w:eastAsia="Arial" w:cs="Arial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18" w:customStyle="1">
    <w:name w:val="kb_sep"/>
    <w:basedOn w:val="813"/>
    <w:qFormat/>
  </w:style>
  <w:style w:type="character" w:styleId="819" w:customStyle="1">
    <w:name w:val="kb_title"/>
    <w:basedOn w:val="813"/>
    <w:qFormat/>
  </w:style>
  <w:style w:type="character" w:styleId="820" w:customStyle="1">
    <w:name w:val="blk"/>
    <w:basedOn w:val="813"/>
    <w:qFormat/>
  </w:style>
  <w:style w:type="character" w:styleId="821" w:customStyle="1">
    <w:name w:val="hl"/>
    <w:basedOn w:val="813"/>
    <w:qFormat/>
  </w:style>
  <w:style w:type="character" w:styleId="822" w:customStyle="1">
    <w:name w:val="nobr"/>
    <w:basedOn w:val="813"/>
    <w:qFormat/>
  </w:style>
  <w:style w:type="character" w:styleId="823" w:customStyle="1">
    <w:name w:val="Заголовок 2 Знак"/>
    <w:basedOn w:val="813"/>
    <w:uiPriority w:val="9"/>
    <w:qFormat/>
    <w:rPr>
      <w:rFonts w:ascii="Cambria" w:hAnsi="Cambria" w:eastAsia="Arial" w:cs="Arial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24">
    <w:name w:val="Strong"/>
    <w:basedOn w:val="813"/>
    <w:uiPriority w:val="22"/>
    <w:qFormat/>
    <w:rPr>
      <w:b/>
      <w:bCs/>
    </w:rPr>
  </w:style>
  <w:style w:type="character" w:styleId="825">
    <w:name w:val="Emphasis"/>
    <w:basedOn w:val="813"/>
    <w:uiPriority w:val="20"/>
    <w:qFormat/>
    <w:rPr>
      <w:i/>
      <w:iCs/>
    </w:rPr>
  </w:style>
  <w:style w:type="paragraph" w:styleId="826">
    <w:name w:val="Заголовок"/>
    <w:basedOn w:val="781"/>
    <w:next w:val="827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27">
    <w:name w:val="Body Text"/>
    <w:basedOn w:val="781"/>
    <w:pPr>
      <w:spacing w:before="0" w:after="140" w:line="276" w:lineRule="auto"/>
    </w:pPr>
  </w:style>
  <w:style w:type="paragraph" w:styleId="828">
    <w:name w:val="List"/>
    <w:basedOn w:val="827"/>
    <w:rPr>
      <w:rFonts w:ascii="PT Astra Serif" w:hAnsi="PT Astra Serif" w:cs="Noto Sans Devanagari"/>
    </w:rPr>
  </w:style>
  <w:style w:type="paragraph" w:styleId="829">
    <w:name w:val="Caption"/>
    <w:basedOn w:val="781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0">
    <w:name w:val="Указатель"/>
    <w:basedOn w:val="781"/>
    <w:qFormat/>
    <w:pPr>
      <w:suppressLineNumbers/>
    </w:pPr>
    <w:rPr>
      <w:rFonts w:ascii="PT Astra Serif" w:hAnsi="PT Astra Serif" w:cs="Noto Sans Devanagari"/>
    </w:rPr>
  </w:style>
  <w:style w:type="paragraph" w:styleId="831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832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33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34">
    <w:name w:val="Quote"/>
    <w:basedOn w:val="781"/>
    <w:uiPriority w:val="29"/>
    <w:qFormat/>
    <w:pPr>
      <w:ind w:left="720" w:right="720"/>
    </w:pPr>
    <w:rPr>
      <w:i/>
    </w:rPr>
  </w:style>
  <w:style w:type="paragraph" w:styleId="835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6">
    <w:name w:val="Колонтитул"/>
    <w:basedOn w:val="781"/>
    <w:qFormat/>
  </w:style>
  <w:style w:type="paragraph" w:styleId="837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8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9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40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41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42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43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44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45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6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7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8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9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50">
    <w:name w:val="Index Heading"/>
    <w:basedOn w:val="826"/>
  </w:style>
  <w:style w:type="paragraph" w:styleId="851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852">
    <w:name w:val="table of figures"/>
    <w:basedOn w:val="781"/>
    <w:uiPriority w:val="99"/>
    <w:unhideWhenUsed/>
    <w:pPr>
      <w:spacing w:before="0" w:after="0" w:afterAutospacing="0"/>
    </w:pPr>
  </w:style>
  <w:style w:type="paragraph" w:styleId="853" w:customStyle="1">
    <w:name w:val="article-render__block"/>
    <w:basedOn w:val="781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4">
    <w:name w:val="Balloon Text"/>
    <w:basedOn w:val="781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55">
    <w:name w:val="Normal (Web)"/>
    <w:basedOn w:val="781"/>
    <w:uiPriority w:val="99"/>
    <w:unhideWhenUsed/>
    <w:qFormat/>
    <w:pPr>
      <w:spacing w:before="0" w:after="96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6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57" w:customStyle="1">
    <w:name w:val="Style8"/>
    <w:basedOn w:val="781"/>
    <w:qFormat/>
    <w:pPr>
      <w:ind w:firstLine="696"/>
      <w:jc w:val="both"/>
      <w:spacing w:before="0" w:after="0" w:line="324" w:lineRule="exact"/>
      <w:widowControl w:val="off"/>
    </w:pPr>
    <w:rPr>
      <w:rFonts w:ascii="Calibri" w:hAnsi="Calibri" w:eastAsia="Times New Roman" w:cs="Times New Roman"/>
      <w:sz w:val="24"/>
      <w:szCs w:val="24"/>
    </w:rPr>
  </w:style>
  <w:style w:type="paragraph" w:styleId="858" w:customStyle="1">
    <w:name w:val="ConsPlusNormal"/>
    <w:uiPriority w:val="99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numbering" w:styleId="859" w:default="1">
    <w:name w:val="No List"/>
    <w:uiPriority w:val="99"/>
    <w:semiHidden/>
    <w:unhideWhenUsed/>
    <w:qFormat/>
  </w:style>
  <w:style w:type="table" w:styleId="8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R22KIE01061987</dc:creator>
  <dc:description/>
  <dc:language>ru-RU</dc:language>
  <cp:lastModifiedBy>r22suv14071988</cp:lastModifiedBy>
  <cp:revision>25</cp:revision>
  <dcterms:created xsi:type="dcterms:W3CDTF">2024-10-04T02:32:00Z</dcterms:created>
  <dcterms:modified xsi:type="dcterms:W3CDTF">2026-07-16T03:17:16Z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