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0000" w14:textId="7EF79A69" w:rsidR="00657E06" w:rsidRDefault="00BF134F">
      <w:pPr>
        <w:ind w:firstLine="709"/>
        <w:jc w:val="both"/>
        <w:rPr>
          <w:b/>
        </w:rPr>
      </w:pPr>
      <w:r>
        <w:rPr>
          <w:b/>
        </w:rPr>
        <w:t xml:space="preserve">Защита интересов </w:t>
      </w:r>
      <w:r>
        <w:rPr>
          <w:b/>
        </w:rPr>
        <w:t xml:space="preserve">неопределенного круга лиц в сфере </w:t>
      </w:r>
      <w:r w:rsidR="00DB429A">
        <w:rPr>
          <w:b/>
        </w:rPr>
        <w:t>предоставления жилищно-коммунальных услуг надлежащего качества</w:t>
      </w:r>
    </w:p>
    <w:p w14:paraId="265CBC67" w14:textId="6E3DAB36" w:rsidR="00DB429A" w:rsidRDefault="00DB429A" w:rsidP="00DB429A">
      <w:pPr>
        <w:ind w:firstLine="709"/>
        <w:jc w:val="both"/>
      </w:pPr>
      <w:r>
        <w:t xml:space="preserve">Прокуратурой района проведена проверка исполнения законодательства о водоснабжении </w:t>
      </w:r>
      <w:r>
        <w:t xml:space="preserve">и водоотведении </w:t>
      </w:r>
      <w:r>
        <w:t xml:space="preserve">по факту длительного отсутствия централизованного холодного водоснабжения в частных домовладениях </w:t>
      </w:r>
      <w:r>
        <w:t xml:space="preserve">жителей </w:t>
      </w:r>
      <w:r>
        <w:t>с. Казанцево Тальменского района.</w:t>
      </w:r>
    </w:p>
    <w:p w14:paraId="03000000" w14:textId="71CC7F58" w:rsidR="00657E06" w:rsidRDefault="00DB429A">
      <w:pPr>
        <w:ind w:firstLine="709"/>
        <w:jc w:val="both"/>
      </w:pPr>
      <w:r>
        <w:t>В</w:t>
      </w:r>
      <w:r w:rsidR="00BF134F">
        <w:t xml:space="preserve"> ходе проверки </w:t>
      </w:r>
      <w:r>
        <w:t xml:space="preserve">деятельности ресурсоснабжающей </w:t>
      </w:r>
      <w:r w:rsidR="00BF134F">
        <w:t xml:space="preserve">организации установлены нарушения </w:t>
      </w:r>
      <w:r w:rsidR="00BF134F">
        <w:t xml:space="preserve">законодательства </w:t>
      </w:r>
      <w:r>
        <w:t>о водоснабжении и водоотведении</w:t>
      </w:r>
      <w:r w:rsidR="00BF134F">
        <w:t>.</w:t>
      </w:r>
    </w:p>
    <w:p w14:paraId="04000000" w14:textId="54065108" w:rsidR="00657E06" w:rsidRDefault="00DB429A">
      <w:pPr>
        <w:ind w:firstLine="709"/>
        <w:jc w:val="both"/>
      </w:pPr>
      <w:r>
        <w:t>Организацией</w:t>
      </w:r>
      <w:r w:rsidR="00BF134F">
        <w:t xml:space="preserve"> нарушены обязательные требования </w:t>
      </w:r>
      <w:r>
        <w:t xml:space="preserve">к качеству предоставляемой коммунальной услуги, регламентирующие </w:t>
      </w:r>
      <w:r>
        <w:t>допустим</w:t>
      </w:r>
      <w:r>
        <w:t>ую</w:t>
      </w:r>
      <w:r>
        <w:t xml:space="preserve"> продолжительность перерыва подачи холодной воды</w:t>
      </w:r>
      <w:r w:rsidR="00BF134F">
        <w:t xml:space="preserve">. </w:t>
      </w:r>
    </w:p>
    <w:p w14:paraId="05000000" w14:textId="56AAD513" w:rsidR="00657E06" w:rsidRDefault="00BF134F">
      <w:pPr>
        <w:ind w:firstLine="709"/>
        <w:jc w:val="both"/>
      </w:pPr>
      <w:r>
        <w:t xml:space="preserve">Кроме того, организацией не </w:t>
      </w:r>
      <w:r w:rsidR="00DB429A">
        <w:t>обеспечено</w:t>
      </w:r>
      <w:r>
        <w:t xml:space="preserve"> </w:t>
      </w:r>
      <w:r w:rsidR="00DB429A">
        <w:t>надлежащее и всестороннее рассмотрение обращений граждан, поступающих по факту длительного отсутствия коммунальной услуги</w:t>
      </w:r>
      <w:r>
        <w:t>.</w:t>
      </w:r>
    </w:p>
    <w:p w14:paraId="06000000" w14:textId="71708FA0" w:rsidR="00657E06" w:rsidRDefault="00DB429A" w:rsidP="00DB429A">
      <w:pPr>
        <w:ind w:firstLine="709"/>
        <w:jc w:val="both"/>
      </w:pPr>
      <w:r>
        <w:t>Д</w:t>
      </w:r>
      <w:r>
        <w:t xml:space="preserve">лительное </w:t>
      </w:r>
      <w:r>
        <w:t>непринятие мер</w:t>
      </w:r>
      <w:r>
        <w:t xml:space="preserve"> </w:t>
      </w:r>
      <w:r>
        <w:t>ресурсоснабжающей организацией свидетельствует о</w:t>
      </w:r>
      <w:r>
        <w:t xml:space="preserve"> наруш</w:t>
      </w:r>
      <w:r>
        <w:t>ении</w:t>
      </w:r>
      <w:r>
        <w:t xml:space="preserve"> прав неопределенного круга лиц на благоприятные и безопасные условия проживания, гарантированные санитарно-эпидемиологическим законодательством, права на бесперебойное получение коммунальной услуги, что создает угрозу жизни и здоровью неопределенного круга лиц.</w:t>
      </w:r>
    </w:p>
    <w:p w14:paraId="07000000" w14:textId="536EA46C" w:rsidR="00657E06" w:rsidRDefault="00DB429A">
      <w:pPr>
        <w:ind w:firstLine="709"/>
        <w:jc w:val="both"/>
      </w:pPr>
      <w:r>
        <w:t>В целях устранения нарушений п</w:t>
      </w:r>
      <w:r w:rsidR="00BF134F">
        <w:t xml:space="preserve">рокурором Тальменского района </w:t>
      </w:r>
      <w:r>
        <w:t>19</w:t>
      </w:r>
      <w:r w:rsidR="00BF134F">
        <w:t>.</w:t>
      </w:r>
      <w:r>
        <w:t>03</w:t>
      </w:r>
      <w:r w:rsidR="00BF134F">
        <w:t>.202</w:t>
      </w:r>
      <w:r w:rsidR="001042DD">
        <w:t>6</w:t>
      </w:r>
      <w:r w:rsidR="00BF134F">
        <w:t xml:space="preserve"> внесено представление об устранении выявленных нарушений закона. </w:t>
      </w:r>
    </w:p>
    <w:p w14:paraId="08000000" w14:textId="4C8DA174" w:rsidR="00657E06" w:rsidRDefault="00BF134F">
      <w:pPr>
        <w:ind w:firstLine="709"/>
        <w:jc w:val="both"/>
      </w:pPr>
      <w:r>
        <w:t xml:space="preserve">По результатам рассмотрения </w:t>
      </w:r>
      <w:r>
        <w:t>представления</w:t>
      </w:r>
      <w:r w:rsidR="001042DD">
        <w:t xml:space="preserve"> 20.03.2026</w:t>
      </w:r>
      <w:r>
        <w:t xml:space="preserve"> нарушения устранены</w:t>
      </w:r>
      <w:r w:rsidR="00862978">
        <w:t>, водоснабжение восстановлено.</w:t>
      </w:r>
    </w:p>
    <w:p w14:paraId="09000000" w14:textId="77777777" w:rsidR="00657E06" w:rsidRDefault="00657E06">
      <w:pPr>
        <w:jc w:val="both"/>
      </w:pPr>
    </w:p>
    <w:p w14:paraId="0A000000" w14:textId="21E8C13E" w:rsidR="00657E06" w:rsidRDefault="001042DD">
      <w:pPr>
        <w:spacing w:line="240" w:lineRule="exact"/>
        <w:jc w:val="both"/>
      </w:pPr>
      <w:r>
        <w:t>Старший помощник</w:t>
      </w:r>
      <w:r w:rsidR="00BF134F">
        <w:t xml:space="preserve"> прокурора Тальменского района</w:t>
      </w:r>
    </w:p>
    <w:p w14:paraId="0B000000" w14:textId="77777777" w:rsidR="00657E06" w:rsidRDefault="00BF134F">
      <w:pPr>
        <w:spacing w:line="240" w:lineRule="exact"/>
        <w:jc w:val="both"/>
      </w:pPr>
      <w:r>
        <w:t xml:space="preserve">юрист 3 класса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А.С. Боброва</w:t>
      </w:r>
    </w:p>
    <w:sectPr w:rsidR="00657E06">
      <w:pgSz w:w="11906" w:h="16838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E06"/>
    <w:rsid w:val="001042DD"/>
    <w:rsid w:val="00202C6A"/>
    <w:rsid w:val="00657E06"/>
    <w:rsid w:val="00862978"/>
    <w:rsid w:val="00BF134F"/>
    <w:rsid w:val="00DB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249EC"/>
  <w15:docId w15:val="{9E161E60-9BBC-4C92-B550-282FF0FE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0F4761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0F4761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rFonts w:asciiTheme="minorHAnsi" w:hAnsiTheme="minorHAns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rFonts w:asciiTheme="minorHAnsi" w:hAnsiTheme="minorHAnsi"/>
      <w:i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rFonts w:asciiTheme="minorHAnsi" w:hAnsiTheme="minorHAns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rFonts w:asciiTheme="minorHAnsi" w:hAnsiTheme="minorHAnsi"/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rFonts w:asciiTheme="minorHAnsi" w:hAnsiTheme="minorHAns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rFonts w:asciiTheme="minorHAnsi" w:hAnsiTheme="minorHAnsi"/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rFonts w:asciiTheme="minorHAnsi" w:hAnsiTheme="minorHAns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inorHAnsi" w:hAnsiTheme="minorHAnsi"/>
      <w:color w:val="595959" w:themeColor="text1" w:themeTint="A6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inorHAnsi" w:hAnsiTheme="minorHAnsi"/>
      <w:color w:val="0F4761" w:themeColor="accent1" w:themeShade="BF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8"/>
    </w:rPr>
  </w:style>
  <w:style w:type="character" w:customStyle="1" w:styleId="90">
    <w:name w:val="Заголовок 9 Знак"/>
    <w:basedOn w:val="1"/>
    <w:link w:val="9"/>
    <w:rPr>
      <w:rFonts w:asciiTheme="minorHAnsi" w:hAnsiTheme="minorHAnsi"/>
      <w:color w:val="272727" w:themeColor="text1" w:themeTint="D8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Intense Quote"/>
    <w:basedOn w:val="a"/>
    <w:next w:val="a"/>
    <w:link w:val="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a6">
    <w:name w:val="Выделенная цитата Знак"/>
    <w:basedOn w:val="1"/>
    <w:link w:val="a5"/>
    <w:rPr>
      <w:rFonts w:ascii="Times New Roman" w:hAnsi="Times New Roman"/>
      <w:i/>
      <w:color w:val="0F4761" w:themeColor="accent1" w:themeShade="BF"/>
      <w:sz w:val="28"/>
    </w:rPr>
  </w:style>
  <w:style w:type="character" w:customStyle="1" w:styleId="50">
    <w:name w:val="Заголовок 5 Знак"/>
    <w:basedOn w:val="1"/>
    <w:link w:val="5"/>
    <w:rPr>
      <w:rFonts w:asciiTheme="minorHAnsi" w:hAnsiTheme="minorHAnsi"/>
      <w:color w:val="0F4761" w:themeColor="accent1" w:themeShade="BF"/>
      <w:sz w:val="28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  <w:color w:val="404040" w:themeColor="text1" w:themeTint="BF"/>
      <w:sz w:val="2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0F4761" w:themeColor="accent1" w:themeShade="BF"/>
      <w:sz w:val="40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Theme="minorHAnsi" w:hAnsiTheme="minorHAnsi"/>
      <w:i/>
      <w:color w:val="272727" w:themeColor="text1" w:themeTint="D8"/>
      <w:sz w:val="28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Сильная ссылка1"/>
    <w:basedOn w:val="16"/>
    <w:link w:val="a8"/>
    <w:rPr>
      <w:b/>
      <w:smallCaps/>
      <w:color w:val="0F4761" w:themeColor="accent1" w:themeShade="BF"/>
      <w:spacing w:val="5"/>
    </w:rPr>
  </w:style>
  <w:style w:type="character" w:styleId="a8">
    <w:name w:val="Intense Reference"/>
    <w:basedOn w:val="a0"/>
    <w:link w:val="15"/>
    <w:rPr>
      <w:b/>
      <w:smallCaps/>
      <w:color w:val="0F4761" w:themeColor="accent1" w:themeShade="BF"/>
      <w:spacing w:val="5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7">
    <w:name w:val="Сильное выделение1"/>
    <w:basedOn w:val="16"/>
    <w:link w:val="a9"/>
    <w:rPr>
      <w:i/>
      <w:color w:val="0F4761" w:themeColor="accent1" w:themeShade="BF"/>
    </w:rPr>
  </w:style>
  <w:style w:type="character" w:styleId="a9">
    <w:name w:val="Intense Emphasis"/>
    <w:basedOn w:val="a0"/>
    <w:link w:val="17"/>
    <w:rPr>
      <w:i/>
      <w:color w:val="0F4761" w:themeColor="accent1" w:themeShade="BF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rFonts w:asciiTheme="minorHAnsi" w:hAnsiTheme="minorHAnsi"/>
      <w:color w:val="595959" w:themeColor="text1" w:themeTint="A6"/>
      <w:spacing w:val="15"/>
    </w:rPr>
  </w:style>
  <w:style w:type="character" w:customStyle="1" w:styleId="ab">
    <w:name w:val="Подзаголовок Знак"/>
    <w:basedOn w:val="1"/>
    <w:link w:val="aa"/>
    <w:rPr>
      <w:rFonts w:asciiTheme="minorHAnsi" w:hAnsiTheme="minorHAnsi"/>
      <w:color w:val="595959" w:themeColor="text1" w:themeTint="A6"/>
      <w:spacing w:val="15"/>
      <w:sz w:val="28"/>
    </w:rPr>
  </w:style>
  <w:style w:type="paragraph" w:customStyle="1" w:styleId="16">
    <w:name w:val="Основной шрифт абзаца1"/>
    <w:link w:val="ac"/>
  </w:style>
  <w:style w:type="paragraph" w:styleId="ac">
    <w:name w:val="Title"/>
    <w:basedOn w:val="a"/>
    <w:next w:val="a"/>
    <w:link w:val="ad"/>
    <w:uiPriority w:val="10"/>
    <w:qFormat/>
    <w:pPr>
      <w:spacing w:after="80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Заголовок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rFonts w:asciiTheme="minorHAnsi" w:hAnsiTheme="minorHAnsi"/>
      <w:i/>
      <w:color w:val="0F4761" w:themeColor="accent1" w:themeShade="BF"/>
      <w:sz w:val="28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0F4761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rFonts w:asciiTheme="minorHAnsi" w:hAnsiTheme="minorHAnsi"/>
      <w:i/>
      <w:color w:val="595959" w:themeColor="text1" w:themeTint="A6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2026-03-29T13:32:00Z</dcterms:created>
  <dcterms:modified xsi:type="dcterms:W3CDTF">2026-03-29T13:32:00Z</dcterms:modified>
</cp:coreProperties>
</file>